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</w:t>
      </w:r>
      <w:r w:rsidR="006D5E56">
        <w:rPr>
          <w:rFonts w:ascii="TimesNewRomanPSMT" w:hAnsi="TimesNewRomanPSMT" w:cs="TimesNewRomanPSMT"/>
          <w:sz w:val="28"/>
          <w:szCs w:val="28"/>
        </w:rPr>
        <w:t>, в соответствии со статьей 39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Федерального закона «</w:t>
      </w:r>
      <w:r w:rsidR="006D5E56" w:rsidRPr="006D5E56">
        <w:rPr>
          <w:rFonts w:ascii="TimesNewRomanPSMT" w:hAnsi="TimesNewRomanPSMT" w:cs="TimesNewRomanPSMT"/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Pr="00981CD1">
        <w:rPr>
          <w:rFonts w:ascii="TimesNewRomanPSMT" w:hAnsi="TimesNewRomanPSMT" w:cs="TimesNewRomanPSMT"/>
          <w:sz w:val="28"/>
          <w:szCs w:val="28"/>
        </w:rPr>
        <w:t>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Считать целесообразным принятие следующих проектов федеральных законов:</w:t>
      </w:r>
    </w:p>
    <w:p w:rsidR="00F9266C" w:rsidRPr="00F9266C" w:rsidRDefault="00F9266C" w:rsidP="00F9266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532703-8 «</w:t>
      </w:r>
      <w:r w:rsidRPr="00F9266C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изменений в Федеральный закон «О несостоятельности (банкротстве)» </w:t>
      </w:r>
      <w:r w:rsidRPr="00F9266C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приоритетности удовлетворения требований об уплате налогов)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F9266C" w:rsidRPr="00F9266C" w:rsidRDefault="00F9266C" w:rsidP="0030659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532893-8 «</w:t>
      </w:r>
      <w:r w:rsidRPr="00F9266C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</w:t>
      </w:r>
      <w:bookmarkStart w:id="0" w:name="_GoBack"/>
      <w:bookmarkEnd w:id="0"/>
      <w:r w:rsidRPr="00F9266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 Бюджетный кодекс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F9266C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расширения методов осуществления государственного (муниципального) финансового контроля)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6729F0" w:rsidRDefault="006729F0" w:rsidP="006729F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537563-8 «</w:t>
      </w:r>
      <w:r w:rsidRPr="006729F0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6729F0">
        <w:rPr>
          <w:rFonts w:ascii="TimesNewRomanPSMT" w:hAnsi="TimesNewRomanPSMT" w:cs="TimesNewRomanPSMT"/>
          <w:color w:val="000000" w:themeColor="text1"/>
          <w:sz w:val="28"/>
          <w:szCs w:val="28"/>
        </w:rPr>
        <w:t>(в целях повышения эффективности ветеринарного, фитосанитарного и иных видов государственного контроля)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6729F0" w:rsidRPr="006729F0" w:rsidRDefault="00CB6F0D" w:rsidP="00CB6F0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539184-8 «</w:t>
      </w:r>
      <w:r w:rsidRPr="00CB6F0D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2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CB6F0D">
        <w:rPr>
          <w:rFonts w:ascii="TimesNewRomanPSMT" w:hAnsi="TimesNewRomanPSMT" w:cs="TimesNewRomanPSMT"/>
          <w:color w:val="000000" w:themeColor="text1"/>
          <w:sz w:val="28"/>
          <w:szCs w:val="28"/>
        </w:rPr>
        <w:t>пчеловодстве в Российско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й Федерации»</w:t>
      </w:r>
      <w:r w:rsidRPr="00CB6F0D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статью 19.1 Закона Российской Федерации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 ветеринарии» </w:t>
      </w:r>
      <w:r w:rsidRPr="00CB6F0D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совершенствования механизма учета в пчеловодстве)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6729F0" w:rsidRPr="006729F0" w:rsidRDefault="00C4410D" w:rsidP="00C4410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541038-8 «</w:t>
      </w:r>
      <w:r w:rsidRPr="00C4410D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1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C4410D">
        <w:rPr>
          <w:rFonts w:ascii="TimesNewRomanPSMT" w:hAnsi="TimesNewRomanPSMT" w:cs="TimesNewRomanPSMT"/>
          <w:color w:val="000000" w:themeColor="text1"/>
          <w:sz w:val="28"/>
          <w:szCs w:val="28"/>
        </w:rPr>
        <w:t>безопасном обращении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с пестицидами и </w:t>
      </w:r>
      <w:proofErr w:type="spellStart"/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агрохимикатами</w:t>
      </w:r>
      <w:proofErr w:type="spellEnd"/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C4410D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установления правового статуса побочных продуктов животноводства, прошедших обработку и переработку)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6729F0" w:rsidRPr="006729F0" w:rsidRDefault="00F63554" w:rsidP="00F6355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542461-8 «</w:t>
      </w:r>
      <w:r w:rsidRPr="00F63554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F63554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совершенствования правового регулирования перевода земельных участков из категории земель сельскохозяйственного назначения в иные категории)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6729F0" w:rsidRPr="006729F0" w:rsidRDefault="006729F0" w:rsidP="006729F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729F0">
        <w:rPr>
          <w:rFonts w:ascii="TimesNewRomanPSMT" w:hAnsi="TimesNewRomanPSMT" w:cs="TimesNewRomanPSMT"/>
          <w:color w:val="000000" w:themeColor="text1"/>
          <w:sz w:val="28"/>
          <w:szCs w:val="28"/>
        </w:rPr>
        <w:t>№ 532759-8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6729F0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статьи 70 и 78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6729F0">
        <w:rPr>
          <w:rFonts w:ascii="TimesNewRomanPSMT" w:hAnsi="TimesNewRomanPSMT" w:cs="TimesNewRomanPSMT"/>
          <w:color w:val="000000" w:themeColor="text1"/>
          <w:sz w:val="28"/>
          <w:szCs w:val="28"/>
        </w:rPr>
        <w:t>Об обр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азовании в Российской Федерации» </w:t>
      </w:r>
      <w:r w:rsidRPr="006729F0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обеспечения прав иностранных граждан на получение высшего образования в научных организациях)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F61F9" w:rsidRPr="009F61F9" w:rsidRDefault="009F61F9" w:rsidP="009F61F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364886-8 «</w:t>
      </w:r>
      <w:r w:rsidRPr="009F61F9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статью 68 Трудового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9F61F9">
        <w:rPr>
          <w:rFonts w:ascii="TimesNewRomanPSMT" w:hAnsi="TimesNewRomanPSMT" w:cs="TimesNewRomanPSMT"/>
          <w:color w:val="000000" w:themeColor="text1"/>
          <w:sz w:val="28"/>
          <w:szCs w:val="28"/>
        </w:rPr>
        <w:t>(об уточнении порядка ознакомления работника с документами, связанными с его трудовой деятельностью, при приеме на работу)</w:t>
      </w:r>
      <w:r w:rsidR="00707720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981CD1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1FE" w:rsidRDefault="00FF11FE" w:rsidP="000E1792">
      <w:r>
        <w:separator/>
      </w:r>
    </w:p>
  </w:endnote>
  <w:endnote w:type="continuationSeparator" w:id="0">
    <w:p w:rsidR="00FF11FE" w:rsidRDefault="00FF11FE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1FE" w:rsidRDefault="00FF11FE" w:rsidP="000E1792">
      <w:r>
        <w:separator/>
      </w:r>
    </w:p>
  </w:footnote>
  <w:footnote w:type="continuationSeparator" w:id="0">
    <w:p w:rsidR="00FF11FE" w:rsidRDefault="00FF11FE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590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0142F"/>
    <w:rsid w:val="000E1634"/>
    <w:rsid w:val="000E1792"/>
    <w:rsid w:val="00306590"/>
    <w:rsid w:val="004F2F09"/>
    <w:rsid w:val="006729F0"/>
    <w:rsid w:val="006D5E56"/>
    <w:rsid w:val="00707720"/>
    <w:rsid w:val="007C5C15"/>
    <w:rsid w:val="00946B29"/>
    <w:rsid w:val="00950B3C"/>
    <w:rsid w:val="00981CD1"/>
    <w:rsid w:val="009F61F9"/>
    <w:rsid w:val="00A13C63"/>
    <w:rsid w:val="00A379DF"/>
    <w:rsid w:val="00AD3E0A"/>
    <w:rsid w:val="00B60441"/>
    <w:rsid w:val="00BC1442"/>
    <w:rsid w:val="00BE32FD"/>
    <w:rsid w:val="00BF7D45"/>
    <w:rsid w:val="00C41FA4"/>
    <w:rsid w:val="00C4410D"/>
    <w:rsid w:val="00CB6F0D"/>
    <w:rsid w:val="00D126FC"/>
    <w:rsid w:val="00EC7C74"/>
    <w:rsid w:val="00F62393"/>
    <w:rsid w:val="00F63554"/>
    <w:rsid w:val="00F9266C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18</cp:revision>
  <dcterms:created xsi:type="dcterms:W3CDTF">2018-08-21T03:55:00Z</dcterms:created>
  <dcterms:modified xsi:type="dcterms:W3CDTF">2024-02-21T07:06:00Z</dcterms:modified>
</cp:coreProperties>
</file>